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9" w:rsidRPr="00FB41EF" w:rsidRDefault="008337CE" w:rsidP="00266749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B41EF"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«</w:t>
      </w:r>
      <w:r w:rsidR="00266749" w:rsidRPr="00FB41EF">
        <w:rPr>
          <w:rFonts w:ascii="Arial" w:hAnsi="Arial" w:cs="Arial"/>
          <w:b/>
          <w:color w:val="595959" w:themeColor="text1" w:themeTint="A6"/>
          <w:sz w:val="36"/>
          <w:szCs w:val="36"/>
        </w:rPr>
        <w:t>О возрасте выхода на пенсию для госслужащих с 2018 года</w:t>
      </w:r>
      <w:r w:rsidRPr="00FB41EF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B2694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6</w:t>
      </w: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B2694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.2018 г.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62B4D" w:rsidRPr="00FB41EF" w:rsidRDefault="00D62B4D" w:rsidP="00266749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szCs w:val="24"/>
        </w:rPr>
        <w:t>С 1 января 2018 года 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страховая пенсия по старости назначается:</w:t>
      </w:r>
    </w:p>
    <w:p w:rsidR="00D62B4D" w:rsidRPr="00FB41EF" w:rsidRDefault="00D62B4D" w:rsidP="0026674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>женщинам  по достижении возраста 56 лет;</w:t>
      </w:r>
    </w:p>
    <w:p w:rsidR="00DA1E04" w:rsidRPr="00FB41EF" w:rsidRDefault="00D62B4D" w:rsidP="0026674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 мужчинам по достижении возраста 61 года.</w:t>
      </w:r>
    </w:p>
    <w:p w:rsidR="00A511EE" w:rsidRPr="00FB41EF" w:rsidRDefault="00166C23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Продолжительность страхового стажа, необходимого для назначения страховой пенсии </w:t>
      </w:r>
      <w:r w:rsidR="00F81CBC"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по старости </w:t>
      </w:r>
      <w:r w:rsidR="004D6B57"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в  текущем году </w:t>
      </w: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составляет </w:t>
      </w:r>
      <w:r w:rsidR="00436E59" w:rsidRPr="00FB41EF">
        <w:rPr>
          <w:rFonts w:ascii="Arial" w:hAnsi="Arial" w:cs="Arial"/>
          <w:color w:val="595959" w:themeColor="text1" w:themeTint="A6"/>
          <w:sz w:val="24"/>
          <w:szCs w:val="24"/>
        </w:rPr>
        <w:t>9 лет.</w:t>
      </w:r>
      <w:r w:rsidR="00D14BAD"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D14BAD" w:rsidRPr="00FB41EF" w:rsidRDefault="00D14BAD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Также обязательным условием назначения страховой пенсии по старости в 2018 году является наличие величины индивидуального пенсионного коэффициента </w:t>
      </w:r>
      <w:r w:rsidRPr="00FB41EF">
        <w:rPr>
          <w:rFonts w:ascii="Arial" w:hAnsi="Arial" w:cs="Arial"/>
          <w:b/>
          <w:color w:val="595959" w:themeColor="text1" w:themeTint="A6"/>
          <w:sz w:val="24"/>
          <w:szCs w:val="24"/>
        </w:rPr>
        <w:t>в размере не менее 13,8.</w:t>
      </w:r>
    </w:p>
    <w:p w:rsidR="003D18CD" w:rsidRPr="00FB41EF" w:rsidRDefault="003D18CD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Пресс-служба</w:t>
      </w: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ГУ-Отделения ПФР по </w:t>
      </w: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Кабардино-Балкарской Республике,</w:t>
      </w: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г. Нальчик, ул. </w:t>
      </w:r>
      <w:proofErr w:type="spellStart"/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Пачева</w:t>
      </w:r>
      <w:proofErr w:type="spellEnd"/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, д. 19 «А», офис № 101,</w:t>
      </w:r>
    </w:p>
    <w:p w:rsidR="008337CE" w:rsidRPr="00FB41EF" w:rsidRDefault="008337CE" w:rsidP="008337CE">
      <w:pPr>
        <w:pStyle w:val="a4"/>
        <w:ind w:firstLine="4820"/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 xml:space="preserve">Вебсайт: </w:t>
      </w:r>
      <w:hyperlink r:id="rId6" w:history="1">
        <w:r w:rsidRPr="00FB41EF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lang w:eastAsia="ru-RU"/>
          </w:rPr>
          <w:t>http://www.pfrf.ru/branches/kbr/news/</w:t>
        </w:r>
      </w:hyperlink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  <w:t>Email: opfr_po_kbr@mail.ru</w:t>
      </w:r>
    </w:p>
    <w:p w:rsidR="003D18CD" w:rsidRPr="00FB41EF" w:rsidRDefault="003D18CD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3D18CD" w:rsidRPr="00FB41EF" w:rsidSect="00266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7EC"/>
    <w:multiLevelType w:val="hybridMultilevel"/>
    <w:tmpl w:val="46CA36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D"/>
    <w:rsid w:val="00166C23"/>
    <w:rsid w:val="00266749"/>
    <w:rsid w:val="003D18CD"/>
    <w:rsid w:val="00436E59"/>
    <w:rsid w:val="004D6B57"/>
    <w:rsid w:val="00702D72"/>
    <w:rsid w:val="008337CE"/>
    <w:rsid w:val="009C4A68"/>
    <w:rsid w:val="00A511EE"/>
    <w:rsid w:val="00B26946"/>
    <w:rsid w:val="00D14BAD"/>
    <w:rsid w:val="00D62B4D"/>
    <w:rsid w:val="00DA1E04"/>
    <w:rsid w:val="00F81CBC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4D"/>
    <w:pPr>
      <w:ind w:left="720"/>
      <w:contextualSpacing/>
    </w:pPr>
  </w:style>
  <w:style w:type="paragraph" w:styleId="a4">
    <w:name w:val="No Spacing"/>
    <w:uiPriority w:val="1"/>
    <w:qFormat/>
    <w:rsid w:val="003D18C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33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4D"/>
    <w:pPr>
      <w:ind w:left="720"/>
      <w:contextualSpacing/>
    </w:pPr>
  </w:style>
  <w:style w:type="paragraph" w:styleId="a4">
    <w:name w:val="No Spacing"/>
    <w:uiPriority w:val="1"/>
    <w:qFormat/>
    <w:rsid w:val="003D18C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3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Зарета Алоева</cp:lastModifiedBy>
  <cp:revision>20</cp:revision>
  <dcterms:created xsi:type="dcterms:W3CDTF">2018-02-21T06:21:00Z</dcterms:created>
  <dcterms:modified xsi:type="dcterms:W3CDTF">2018-04-16T12:04:00Z</dcterms:modified>
</cp:coreProperties>
</file>